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0C008" w14:textId="244B1939" w:rsidR="00627260" w:rsidRDefault="00627260" w:rsidP="00627260">
      <w:pPr>
        <w:spacing w:line="240" w:lineRule="auto"/>
        <w:jc w:val="center"/>
        <w:rPr>
          <w:b/>
          <w:bCs/>
          <w:sz w:val="24"/>
          <w:szCs w:val="24"/>
        </w:rPr>
      </w:pPr>
      <w:r w:rsidRPr="00627260">
        <w:rPr>
          <w:b/>
          <w:bCs/>
          <w:noProof/>
          <w:sz w:val="36"/>
          <w:szCs w:val="36"/>
        </w:rPr>
        <w:drawing>
          <wp:anchor distT="0" distB="0" distL="114300" distR="114300" simplePos="0" relativeHeight="251659264" behindDoc="0" locked="0" layoutInCell="1" allowOverlap="1" wp14:anchorId="087AA503" wp14:editId="1F2D25FC">
            <wp:simplePos x="0" y="0"/>
            <wp:positionH relativeFrom="margin">
              <wp:posOffset>-323850</wp:posOffset>
            </wp:positionH>
            <wp:positionV relativeFrom="margin">
              <wp:posOffset>-285750</wp:posOffset>
            </wp:positionV>
            <wp:extent cx="2045195" cy="9239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048766" cy="92553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B09F9">
        <w:rPr>
          <w:b/>
          <w:bCs/>
          <w:sz w:val="36"/>
          <w:szCs w:val="36"/>
        </w:rPr>
        <w:t>NABIP Tulsa</w:t>
      </w:r>
      <w:r>
        <w:rPr>
          <w:b/>
          <w:bCs/>
          <w:sz w:val="36"/>
          <w:szCs w:val="36"/>
        </w:rPr>
        <w:br/>
      </w:r>
      <w:r w:rsidR="001D13F0">
        <w:rPr>
          <w:sz w:val="24"/>
          <w:szCs w:val="24"/>
        </w:rPr>
        <w:t>Virtual/4200 E Skelly Dr.</w:t>
      </w:r>
      <w:r w:rsidR="005C3680">
        <w:rPr>
          <w:sz w:val="24"/>
          <w:szCs w:val="24"/>
        </w:rPr>
        <w:t xml:space="preserve"> 3</w:t>
      </w:r>
      <w:r w:rsidR="005C3680" w:rsidRPr="005C3680">
        <w:rPr>
          <w:sz w:val="24"/>
          <w:szCs w:val="24"/>
          <w:vertAlign w:val="superscript"/>
        </w:rPr>
        <w:t>rd</w:t>
      </w:r>
      <w:r w:rsidR="005C3680">
        <w:rPr>
          <w:sz w:val="24"/>
          <w:szCs w:val="24"/>
        </w:rPr>
        <w:t xml:space="preserve"> Flr</w:t>
      </w:r>
      <w:r w:rsidR="001D13F0">
        <w:rPr>
          <w:sz w:val="24"/>
          <w:szCs w:val="24"/>
        </w:rPr>
        <w:t>, Tulsa, OK  74135</w:t>
      </w:r>
    </w:p>
    <w:p w14:paraId="7153B36B" w14:textId="44711E3A" w:rsidR="00627260" w:rsidRPr="00627260" w:rsidRDefault="00627260" w:rsidP="00627260">
      <w:pPr>
        <w:spacing w:line="240" w:lineRule="auto"/>
        <w:jc w:val="center"/>
        <w:rPr>
          <w:sz w:val="20"/>
          <w:szCs w:val="20"/>
        </w:rPr>
      </w:pPr>
      <w:r w:rsidRPr="00627260">
        <w:rPr>
          <w:b/>
          <w:bCs/>
          <w:sz w:val="32"/>
          <w:szCs w:val="32"/>
        </w:rPr>
        <w:t>Board Meeting Minutes</w:t>
      </w:r>
      <w:r>
        <w:rPr>
          <w:b/>
          <w:bCs/>
          <w:sz w:val="28"/>
          <w:szCs w:val="28"/>
        </w:rPr>
        <w:br/>
      </w:r>
      <w:r w:rsidR="007158B1">
        <w:rPr>
          <w:sz w:val="28"/>
          <w:szCs w:val="28"/>
        </w:rPr>
        <w:t xml:space="preserve">May </w:t>
      </w:r>
      <w:r w:rsidR="005F1C49">
        <w:rPr>
          <w:sz w:val="28"/>
          <w:szCs w:val="28"/>
        </w:rPr>
        <w:t>2</w:t>
      </w:r>
      <w:r w:rsidR="007158B1">
        <w:rPr>
          <w:sz w:val="28"/>
          <w:szCs w:val="28"/>
        </w:rPr>
        <w:t>, 2024</w:t>
      </w:r>
      <w:r>
        <w:rPr>
          <w:sz w:val="20"/>
          <w:szCs w:val="20"/>
        </w:rPr>
        <w:br/>
      </w:r>
      <w:r>
        <w:rPr>
          <w:sz w:val="20"/>
          <w:szCs w:val="20"/>
        </w:rPr>
        <w:br/>
      </w:r>
    </w:p>
    <w:tbl>
      <w:tblPr>
        <w:tblStyle w:val="TableGrid"/>
        <w:tblW w:w="10890" w:type="dxa"/>
        <w:tblInd w:w="-185" w:type="dxa"/>
        <w:tblLook w:val="04A0" w:firstRow="1" w:lastRow="0" w:firstColumn="1" w:lastColumn="0" w:noHBand="0" w:noVBand="1"/>
      </w:tblPr>
      <w:tblGrid>
        <w:gridCol w:w="450"/>
        <w:gridCol w:w="3330"/>
        <w:gridCol w:w="394"/>
        <w:gridCol w:w="3296"/>
        <w:gridCol w:w="450"/>
        <w:gridCol w:w="2970"/>
      </w:tblGrid>
      <w:tr w:rsidR="009234FD" w14:paraId="5DCC9A10" w14:textId="77777777" w:rsidTr="00627260">
        <w:trPr>
          <w:trHeight w:val="546"/>
        </w:trPr>
        <w:tc>
          <w:tcPr>
            <w:tcW w:w="450" w:type="dxa"/>
          </w:tcPr>
          <w:p w14:paraId="3316F8C6" w14:textId="77FCB09E" w:rsidR="009234FD" w:rsidRDefault="00625901" w:rsidP="009234FD">
            <w:pPr>
              <w:jc w:val="center"/>
              <w:rPr>
                <w:sz w:val="20"/>
                <w:szCs w:val="20"/>
              </w:rPr>
            </w:pPr>
            <w:r>
              <w:rPr>
                <w:sz w:val="20"/>
                <w:szCs w:val="20"/>
              </w:rPr>
              <w:t>x</w:t>
            </w:r>
          </w:p>
        </w:tc>
        <w:tc>
          <w:tcPr>
            <w:tcW w:w="3330" w:type="dxa"/>
          </w:tcPr>
          <w:p w14:paraId="135282CC" w14:textId="3A8AC5FC" w:rsidR="009234FD" w:rsidRPr="00B26656" w:rsidRDefault="009234FD" w:rsidP="009234FD">
            <w:pPr>
              <w:rPr>
                <w:b/>
                <w:sz w:val="24"/>
                <w:szCs w:val="24"/>
              </w:rPr>
            </w:pPr>
            <w:r>
              <w:rPr>
                <w:b/>
                <w:sz w:val="24"/>
                <w:szCs w:val="24"/>
              </w:rPr>
              <w:t>Jennifer Helms</w:t>
            </w:r>
            <w:r w:rsidRPr="00B26656">
              <w:rPr>
                <w:b/>
                <w:sz w:val="24"/>
                <w:szCs w:val="24"/>
              </w:rPr>
              <w:t xml:space="preserve"> – President</w:t>
            </w:r>
          </w:p>
        </w:tc>
        <w:tc>
          <w:tcPr>
            <w:tcW w:w="394" w:type="dxa"/>
          </w:tcPr>
          <w:p w14:paraId="5F708ECB" w14:textId="77777777" w:rsidR="009234FD" w:rsidRDefault="009234FD" w:rsidP="009234FD">
            <w:pPr>
              <w:jc w:val="center"/>
              <w:rPr>
                <w:sz w:val="20"/>
                <w:szCs w:val="20"/>
              </w:rPr>
            </w:pPr>
          </w:p>
        </w:tc>
        <w:tc>
          <w:tcPr>
            <w:tcW w:w="3296" w:type="dxa"/>
          </w:tcPr>
          <w:p w14:paraId="59EB8EA1" w14:textId="5E8E8734" w:rsidR="009234FD" w:rsidRPr="001054D6" w:rsidRDefault="003A42D4" w:rsidP="009234FD">
            <w:pPr>
              <w:rPr>
                <w:b/>
                <w:bCs/>
                <w:sz w:val="24"/>
                <w:szCs w:val="24"/>
              </w:rPr>
            </w:pPr>
            <w:r>
              <w:rPr>
                <w:b/>
                <w:bCs/>
                <w:sz w:val="24"/>
                <w:szCs w:val="24"/>
              </w:rPr>
              <w:t>Jennifer Brittain</w:t>
            </w:r>
            <w:r w:rsidR="009234FD" w:rsidRPr="001054D6">
              <w:rPr>
                <w:b/>
                <w:bCs/>
                <w:sz w:val="24"/>
                <w:szCs w:val="24"/>
              </w:rPr>
              <w:t xml:space="preserve"> –</w:t>
            </w:r>
          </w:p>
          <w:p w14:paraId="7C22F4E8" w14:textId="0F13FFCA" w:rsidR="009234FD" w:rsidRPr="009A38B9" w:rsidRDefault="009234FD" w:rsidP="009234FD">
            <w:pPr>
              <w:rPr>
                <w:b/>
                <w:bCs/>
                <w:sz w:val="24"/>
                <w:szCs w:val="24"/>
              </w:rPr>
            </w:pPr>
            <w:r w:rsidRPr="001054D6">
              <w:rPr>
                <w:b/>
                <w:bCs/>
                <w:sz w:val="24"/>
                <w:szCs w:val="24"/>
              </w:rPr>
              <w:t>Director</w:t>
            </w:r>
          </w:p>
        </w:tc>
        <w:tc>
          <w:tcPr>
            <w:tcW w:w="450" w:type="dxa"/>
          </w:tcPr>
          <w:p w14:paraId="641A6F73" w14:textId="072625BD" w:rsidR="009234FD" w:rsidRDefault="00625901" w:rsidP="009234FD">
            <w:pPr>
              <w:jc w:val="center"/>
              <w:rPr>
                <w:sz w:val="20"/>
                <w:szCs w:val="20"/>
              </w:rPr>
            </w:pPr>
            <w:r>
              <w:rPr>
                <w:sz w:val="20"/>
                <w:szCs w:val="20"/>
              </w:rPr>
              <w:t>x</w:t>
            </w:r>
          </w:p>
        </w:tc>
        <w:tc>
          <w:tcPr>
            <w:tcW w:w="2970" w:type="dxa"/>
          </w:tcPr>
          <w:p w14:paraId="653282B1" w14:textId="464329E3" w:rsidR="009234FD" w:rsidRDefault="009234FD" w:rsidP="009234FD">
            <w:pPr>
              <w:rPr>
                <w:sz w:val="20"/>
                <w:szCs w:val="20"/>
              </w:rPr>
            </w:pPr>
            <w:r>
              <w:rPr>
                <w:sz w:val="24"/>
                <w:szCs w:val="24"/>
              </w:rPr>
              <w:t>Kristan Carlton – Awards</w:t>
            </w:r>
          </w:p>
        </w:tc>
      </w:tr>
      <w:tr w:rsidR="003A42D4" w14:paraId="113B2BC8" w14:textId="77777777" w:rsidTr="00627260">
        <w:trPr>
          <w:trHeight w:val="546"/>
        </w:trPr>
        <w:tc>
          <w:tcPr>
            <w:tcW w:w="450" w:type="dxa"/>
          </w:tcPr>
          <w:p w14:paraId="0D3F48E2" w14:textId="1BAAB586" w:rsidR="003A42D4" w:rsidRDefault="003A42D4" w:rsidP="003A42D4">
            <w:pPr>
              <w:jc w:val="center"/>
              <w:rPr>
                <w:sz w:val="20"/>
                <w:szCs w:val="20"/>
              </w:rPr>
            </w:pPr>
          </w:p>
        </w:tc>
        <w:tc>
          <w:tcPr>
            <w:tcW w:w="3330" w:type="dxa"/>
          </w:tcPr>
          <w:p w14:paraId="4FDBBD40" w14:textId="6B9F09EE" w:rsidR="003A42D4" w:rsidRDefault="003A42D4" w:rsidP="003A42D4">
            <w:pPr>
              <w:rPr>
                <w:b/>
                <w:sz w:val="24"/>
                <w:szCs w:val="24"/>
              </w:rPr>
            </w:pPr>
            <w:r>
              <w:rPr>
                <w:b/>
                <w:sz w:val="24"/>
                <w:szCs w:val="24"/>
              </w:rPr>
              <w:t xml:space="preserve">Greg Holley – </w:t>
            </w:r>
          </w:p>
          <w:p w14:paraId="3BF80E1A" w14:textId="77777777" w:rsidR="003A42D4" w:rsidRPr="00B26656" w:rsidRDefault="003A42D4" w:rsidP="003A42D4">
            <w:pPr>
              <w:rPr>
                <w:b/>
                <w:sz w:val="24"/>
                <w:szCs w:val="24"/>
              </w:rPr>
            </w:pPr>
            <w:r>
              <w:rPr>
                <w:b/>
                <w:sz w:val="24"/>
                <w:szCs w:val="24"/>
              </w:rPr>
              <w:t>Past President</w:t>
            </w:r>
          </w:p>
        </w:tc>
        <w:tc>
          <w:tcPr>
            <w:tcW w:w="394" w:type="dxa"/>
          </w:tcPr>
          <w:p w14:paraId="3641CAB8" w14:textId="33D8FE10" w:rsidR="003A42D4" w:rsidRDefault="00625901" w:rsidP="003A42D4">
            <w:pPr>
              <w:jc w:val="center"/>
              <w:rPr>
                <w:sz w:val="20"/>
                <w:szCs w:val="20"/>
              </w:rPr>
            </w:pPr>
            <w:r>
              <w:rPr>
                <w:sz w:val="20"/>
                <w:szCs w:val="20"/>
              </w:rPr>
              <w:t>x</w:t>
            </w:r>
          </w:p>
        </w:tc>
        <w:tc>
          <w:tcPr>
            <w:tcW w:w="3296" w:type="dxa"/>
          </w:tcPr>
          <w:p w14:paraId="6461D91C" w14:textId="77777777" w:rsidR="003A42D4" w:rsidRPr="001054D6" w:rsidRDefault="003A42D4" w:rsidP="003A42D4">
            <w:pPr>
              <w:rPr>
                <w:b/>
                <w:bCs/>
                <w:sz w:val="24"/>
                <w:szCs w:val="24"/>
              </w:rPr>
            </w:pPr>
            <w:r w:rsidRPr="001054D6">
              <w:rPr>
                <w:b/>
                <w:bCs/>
                <w:sz w:val="24"/>
                <w:szCs w:val="24"/>
              </w:rPr>
              <w:t>Eve Adams –</w:t>
            </w:r>
          </w:p>
          <w:p w14:paraId="5BAA959B" w14:textId="2398BE6E" w:rsidR="003A42D4" w:rsidRPr="00595039" w:rsidRDefault="003A42D4" w:rsidP="003A42D4">
            <w:pPr>
              <w:rPr>
                <w:b/>
                <w:sz w:val="24"/>
                <w:szCs w:val="24"/>
              </w:rPr>
            </w:pPr>
            <w:r>
              <w:rPr>
                <w:b/>
                <w:bCs/>
                <w:sz w:val="24"/>
                <w:szCs w:val="24"/>
              </w:rPr>
              <w:t>Media</w:t>
            </w:r>
            <w:r w:rsidRPr="001054D6">
              <w:rPr>
                <w:b/>
                <w:bCs/>
                <w:sz w:val="24"/>
                <w:szCs w:val="24"/>
              </w:rPr>
              <w:t>/Communications</w:t>
            </w:r>
          </w:p>
        </w:tc>
        <w:tc>
          <w:tcPr>
            <w:tcW w:w="450" w:type="dxa"/>
          </w:tcPr>
          <w:p w14:paraId="3A3A4170" w14:textId="77777777" w:rsidR="003A42D4" w:rsidRDefault="003A42D4" w:rsidP="003A42D4">
            <w:pPr>
              <w:jc w:val="center"/>
              <w:rPr>
                <w:sz w:val="20"/>
                <w:szCs w:val="20"/>
              </w:rPr>
            </w:pPr>
          </w:p>
        </w:tc>
        <w:tc>
          <w:tcPr>
            <w:tcW w:w="2970" w:type="dxa"/>
          </w:tcPr>
          <w:p w14:paraId="67ED2F44" w14:textId="45E70026" w:rsidR="003A42D4" w:rsidRDefault="003A42D4" w:rsidP="003A42D4">
            <w:pPr>
              <w:rPr>
                <w:sz w:val="20"/>
                <w:szCs w:val="20"/>
              </w:rPr>
            </w:pPr>
            <w:r>
              <w:rPr>
                <w:sz w:val="24"/>
                <w:szCs w:val="24"/>
              </w:rPr>
              <w:t>Lisa Irby – Scholarship</w:t>
            </w:r>
          </w:p>
        </w:tc>
      </w:tr>
      <w:tr w:rsidR="003A42D4" w14:paraId="2EE10BE0" w14:textId="77777777" w:rsidTr="00627260">
        <w:trPr>
          <w:trHeight w:val="546"/>
        </w:trPr>
        <w:tc>
          <w:tcPr>
            <w:tcW w:w="450" w:type="dxa"/>
          </w:tcPr>
          <w:p w14:paraId="260B5699" w14:textId="34109908" w:rsidR="003A42D4" w:rsidRDefault="00625901" w:rsidP="003A42D4">
            <w:pPr>
              <w:jc w:val="center"/>
              <w:rPr>
                <w:sz w:val="20"/>
                <w:szCs w:val="20"/>
              </w:rPr>
            </w:pPr>
            <w:r>
              <w:rPr>
                <w:sz w:val="20"/>
                <w:szCs w:val="20"/>
              </w:rPr>
              <w:t>x</w:t>
            </w:r>
          </w:p>
        </w:tc>
        <w:tc>
          <w:tcPr>
            <w:tcW w:w="3330" w:type="dxa"/>
          </w:tcPr>
          <w:p w14:paraId="1C05F53D" w14:textId="097C173E" w:rsidR="003A42D4" w:rsidRDefault="003A42D4" w:rsidP="003A42D4">
            <w:pPr>
              <w:rPr>
                <w:b/>
                <w:sz w:val="24"/>
                <w:szCs w:val="24"/>
              </w:rPr>
            </w:pPr>
            <w:r>
              <w:rPr>
                <w:b/>
                <w:sz w:val="24"/>
                <w:szCs w:val="24"/>
              </w:rPr>
              <w:t xml:space="preserve">Tim Brooks </w:t>
            </w:r>
            <w:r w:rsidRPr="00B26656">
              <w:rPr>
                <w:b/>
                <w:sz w:val="24"/>
                <w:szCs w:val="24"/>
              </w:rPr>
              <w:t xml:space="preserve">– </w:t>
            </w:r>
          </w:p>
          <w:p w14:paraId="2B9DEDD8" w14:textId="77777777" w:rsidR="003A42D4" w:rsidRPr="00277FB8" w:rsidRDefault="003A42D4" w:rsidP="003A42D4">
            <w:pPr>
              <w:rPr>
                <w:b/>
                <w:sz w:val="24"/>
                <w:szCs w:val="24"/>
              </w:rPr>
            </w:pPr>
            <w:r w:rsidRPr="00B26656">
              <w:rPr>
                <w:b/>
                <w:sz w:val="24"/>
                <w:szCs w:val="24"/>
              </w:rPr>
              <w:t>Pres Elect</w:t>
            </w:r>
          </w:p>
        </w:tc>
        <w:tc>
          <w:tcPr>
            <w:tcW w:w="394" w:type="dxa"/>
          </w:tcPr>
          <w:p w14:paraId="64BA3249" w14:textId="269785CE" w:rsidR="003A42D4" w:rsidRDefault="00625901" w:rsidP="003A42D4">
            <w:pPr>
              <w:jc w:val="center"/>
              <w:rPr>
                <w:sz w:val="20"/>
                <w:szCs w:val="20"/>
              </w:rPr>
            </w:pPr>
            <w:r>
              <w:rPr>
                <w:sz w:val="20"/>
                <w:szCs w:val="20"/>
              </w:rPr>
              <w:t>x</w:t>
            </w:r>
          </w:p>
        </w:tc>
        <w:tc>
          <w:tcPr>
            <w:tcW w:w="3296" w:type="dxa"/>
          </w:tcPr>
          <w:p w14:paraId="6FD689FE" w14:textId="77777777" w:rsidR="003A42D4" w:rsidRPr="00D25ED3" w:rsidRDefault="003A42D4" w:rsidP="003A42D4">
            <w:pPr>
              <w:rPr>
                <w:b/>
                <w:sz w:val="24"/>
                <w:szCs w:val="24"/>
              </w:rPr>
            </w:pPr>
            <w:r>
              <w:rPr>
                <w:b/>
                <w:sz w:val="24"/>
                <w:szCs w:val="24"/>
              </w:rPr>
              <w:t>Mike Stephens -</w:t>
            </w:r>
          </w:p>
          <w:p w14:paraId="5937782A" w14:textId="1478C764" w:rsidR="003A42D4" w:rsidRPr="009A38B9" w:rsidRDefault="003A42D4" w:rsidP="003A42D4">
            <w:pPr>
              <w:rPr>
                <w:bCs/>
                <w:sz w:val="24"/>
                <w:szCs w:val="24"/>
              </w:rPr>
            </w:pPr>
            <w:r>
              <w:rPr>
                <w:b/>
                <w:sz w:val="24"/>
                <w:szCs w:val="24"/>
              </w:rPr>
              <w:t>Trustee</w:t>
            </w:r>
          </w:p>
        </w:tc>
        <w:tc>
          <w:tcPr>
            <w:tcW w:w="450" w:type="dxa"/>
          </w:tcPr>
          <w:p w14:paraId="4009D633" w14:textId="77777777" w:rsidR="003A42D4" w:rsidRDefault="003A42D4" w:rsidP="003A42D4">
            <w:pPr>
              <w:jc w:val="center"/>
              <w:rPr>
                <w:sz w:val="20"/>
                <w:szCs w:val="20"/>
              </w:rPr>
            </w:pPr>
          </w:p>
        </w:tc>
        <w:tc>
          <w:tcPr>
            <w:tcW w:w="2970" w:type="dxa"/>
          </w:tcPr>
          <w:p w14:paraId="546B2E6E" w14:textId="4C47DA5A" w:rsidR="003A42D4" w:rsidRDefault="003A42D4" w:rsidP="003A42D4">
            <w:pPr>
              <w:rPr>
                <w:sz w:val="20"/>
                <w:szCs w:val="20"/>
              </w:rPr>
            </w:pPr>
            <w:r>
              <w:rPr>
                <w:sz w:val="24"/>
                <w:szCs w:val="24"/>
              </w:rPr>
              <w:t>Andrea Blevins – Leg Co-Chair</w:t>
            </w:r>
          </w:p>
        </w:tc>
      </w:tr>
      <w:tr w:rsidR="003A42D4" w14:paraId="556D9C3F" w14:textId="77777777" w:rsidTr="00627260">
        <w:trPr>
          <w:trHeight w:val="546"/>
        </w:trPr>
        <w:tc>
          <w:tcPr>
            <w:tcW w:w="450" w:type="dxa"/>
          </w:tcPr>
          <w:p w14:paraId="0A916905" w14:textId="77777777" w:rsidR="003A42D4" w:rsidRDefault="003A42D4" w:rsidP="003A42D4">
            <w:pPr>
              <w:jc w:val="center"/>
              <w:rPr>
                <w:sz w:val="20"/>
                <w:szCs w:val="20"/>
              </w:rPr>
            </w:pPr>
          </w:p>
        </w:tc>
        <w:tc>
          <w:tcPr>
            <w:tcW w:w="3330" w:type="dxa"/>
          </w:tcPr>
          <w:p w14:paraId="077693BA" w14:textId="78945879" w:rsidR="003A42D4" w:rsidRDefault="003A42D4" w:rsidP="003A42D4">
            <w:pPr>
              <w:rPr>
                <w:b/>
                <w:sz w:val="24"/>
                <w:szCs w:val="24"/>
              </w:rPr>
            </w:pPr>
            <w:r>
              <w:rPr>
                <w:b/>
                <w:sz w:val="24"/>
                <w:szCs w:val="24"/>
              </w:rPr>
              <w:t xml:space="preserve">– </w:t>
            </w:r>
          </w:p>
          <w:p w14:paraId="6B0DEECE" w14:textId="77777777" w:rsidR="003A42D4" w:rsidRPr="00DC6965" w:rsidRDefault="003A42D4" w:rsidP="003A42D4">
            <w:pPr>
              <w:rPr>
                <w:b/>
                <w:sz w:val="24"/>
                <w:szCs w:val="24"/>
              </w:rPr>
            </w:pPr>
            <w:r>
              <w:rPr>
                <w:b/>
                <w:sz w:val="24"/>
                <w:szCs w:val="24"/>
              </w:rPr>
              <w:t>Vice President</w:t>
            </w:r>
          </w:p>
        </w:tc>
        <w:tc>
          <w:tcPr>
            <w:tcW w:w="394" w:type="dxa"/>
          </w:tcPr>
          <w:p w14:paraId="108F436F" w14:textId="1DF4E915" w:rsidR="003A42D4" w:rsidRDefault="00625901" w:rsidP="003A42D4">
            <w:pPr>
              <w:jc w:val="center"/>
              <w:rPr>
                <w:sz w:val="20"/>
                <w:szCs w:val="20"/>
              </w:rPr>
            </w:pPr>
            <w:r>
              <w:rPr>
                <w:sz w:val="20"/>
                <w:szCs w:val="20"/>
              </w:rPr>
              <w:t>x</w:t>
            </w:r>
          </w:p>
        </w:tc>
        <w:tc>
          <w:tcPr>
            <w:tcW w:w="3296" w:type="dxa"/>
          </w:tcPr>
          <w:p w14:paraId="11F97F6C" w14:textId="4AA25817" w:rsidR="003A42D4" w:rsidRPr="00DC6965" w:rsidRDefault="003A42D4" w:rsidP="003A42D4">
            <w:pPr>
              <w:rPr>
                <w:sz w:val="24"/>
                <w:szCs w:val="24"/>
              </w:rPr>
            </w:pPr>
            <w:r>
              <w:rPr>
                <w:b/>
                <w:bCs/>
                <w:sz w:val="24"/>
                <w:szCs w:val="24"/>
              </w:rPr>
              <w:t>James Ashford - Legislative</w:t>
            </w:r>
          </w:p>
        </w:tc>
        <w:tc>
          <w:tcPr>
            <w:tcW w:w="450" w:type="dxa"/>
          </w:tcPr>
          <w:p w14:paraId="2B9A1526" w14:textId="77777777" w:rsidR="003A42D4" w:rsidRDefault="003A42D4" w:rsidP="003A42D4">
            <w:pPr>
              <w:jc w:val="center"/>
              <w:rPr>
                <w:sz w:val="20"/>
                <w:szCs w:val="20"/>
              </w:rPr>
            </w:pPr>
          </w:p>
        </w:tc>
        <w:tc>
          <w:tcPr>
            <w:tcW w:w="2970" w:type="dxa"/>
          </w:tcPr>
          <w:p w14:paraId="512A0E26" w14:textId="597FF50D" w:rsidR="003A42D4" w:rsidRDefault="003A42D4" w:rsidP="003A42D4">
            <w:pPr>
              <w:rPr>
                <w:sz w:val="20"/>
                <w:szCs w:val="20"/>
              </w:rPr>
            </w:pPr>
            <w:r>
              <w:rPr>
                <w:sz w:val="24"/>
                <w:szCs w:val="24"/>
              </w:rPr>
              <w:t>– Public Service</w:t>
            </w:r>
          </w:p>
        </w:tc>
      </w:tr>
      <w:tr w:rsidR="003A42D4" w14:paraId="7B9D03BF" w14:textId="77777777" w:rsidTr="00627260">
        <w:trPr>
          <w:trHeight w:val="546"/>
        </w:trPr>
        <w:tc>
          <w:tcPr>
            <w:tcW w:w="450" w:type="dxa"/>
          </w:tcPr>
          <w:p w14:paraId="691011EC" w14:textId="77777777" w:rsidR="003A42D4" w:rsidRDefault="003A42D4" w:rsidP="003A42D4">
            <w:pPr>
              <w:jc w:val="center"/>
              <w:rPr>
                <w:sz w:val="20"/>
                <w:szCs w:val="20"/>
              </w:rPr>
            </w:pPr>
          </w:p>
        </w:tc>
        <w:tc>
          <w:tcPr>
            <w:tcW w:w="3330" w:type="dxa"/>
          </w:tcPr>
          <w:p w14:paraId="288C804C" w14:textId="75D3D1B0" w:rsidR="003A42D4" w:rsidRPr="00DC6965" w:rsidRDefault="000B2987" w:rsidP="003A42D4">
            <w:pPr>
              <w:rPr>
                <w:b/>
                <w:sz w:val="24"/>
                <w:szCs w:val="24"/>
              </w:rPr>
            </w:pPr>
            <w:r>
              <w:rPr>
                <w:b/>
                <w:sz w:val="24"/>
                <w:szCs w:val="24"/>
              </w:rPr>
              <w:t xml:space="preserve">Jennifer Brittain </w:t>
            </w:r>
            <w:r w:rsidR="003A42D4">
              <w:rPr>
                <w:b/>
                <w:sz w:val="24"/>
                <w:szCs w:val="24"/>
              </w:rPr>
              <w:t>- Secretary</w:t>
            </w:r>
          </w:p>
        </w:tc>
        <w:tc>
          <w:tcPr>
            <w:tcW w:w="394" w:type="dxa"/>
          </w:tcPr>
          <w:p w14:paraId="3122BD3A" w14:textId="579E9BC6" w:rsidR="003A42D4" w:rsidRDefault="00625901" w:rsidP="003A42D4">
            <w:pPr>
              <w:jc w:val="center"/>
              <w:rPr>
                <w:sz w:val="20"/>
                <w:szCs w:val="20"/>
              </w:rPr>
            </w:pPr>
            <w:r>
              <w:rPr>
                <w:sz w:val="20"/>
                <w:szCs w:val="20"/>
              </w:rPr>
              <w:t>x</w:t>
            </w:r>
          </w:p>
        </w:tc>
        <w:tc>
          <w:tcPr>
            <w:tcW w:w="3296" w:type="dxa"/>
          </w:tcPr>
          <w:p w14:paraId="765293DF" w14:textId="77777777" w:rsidR="003A42D4" w:rsidRPr="002F36FE" w:rsidRDefault="003A42D4" w:rsidP="003A42D4">
            <w:pPr>
              <w:rPr>
                <w:b/>
                <w:bCs/>
                <w:sz w:val="24"/>
                <w:szCs w:val="24"/>
              </w:rPr>
            </w:pPr>
            <w:r w:rsidRPr="002F36FE">
              <w:rPr>
                <w:b/>
                <w:bCs/>
                <w:sz w:val="24"/>
                <w:szCs w:val="24"/>
              </w:rPr>
              <w:t>Cindy Ramirez –</w:t>
            </w:r>
          </w:p>
          <w:p w14:paraId="5CF2F57E" w14:textId="58FFB7B0" w:rsidR="003A42D4" w:rsidRPr="009A38B9" w:rsidRDefault="003A42D4" w:rsidP="003A42D4">
            <w:pPr>
              <w:rPr>
                <w:sz w:val="24"/>
                <w:szCs w:val="24"/>
              </w:rPr>
            </w:pPr>
            <w:r w:rsidRPr="002F36FE">
              <w:rPr>
                <w:b/>
                <w:bCs/>
                <w:sz w:val="24"/>
                <w:szCs w:val="24"/>
              </w:rPr>
              <w:t>Membership/Retention</w:t>
            </w:r>
          </w:p>
        </w:tc>
        <w:tc>
          <w:tcPr>
            <w:tcW w:w="450" w:type="dxa"/>
          </w:tcPr>
          <w:p w14:paraId="6FC0D63C" w14:textId="77777777" w:rsidR="003A42D4" w:rsidRDefault="003A42D4" w:rsidP="003A42D4">
            <w:pPr>
              <w:jc w:val="center"/>
              <w:rPr>
                <w:sz w:val="20"/>
                <w:szCs w:val="20"/>
              </w:rPr>
            </w:pPr>
          </w:p>
        </w:tc>
        <w:tc>
          <w:tcPr>
            <w:tcW w:w="2970" w:type="dxa"/>
          </w:tcPr>
          <w:p w14:paraId="53E7B87A" w14:textId="52F118B9" w:rsidR="003A42D4" w:rsidRPr="003A6287" w:rsidRDefault="003A42D4" w:rsidP="003A42D4">
            <w:pPr>
              <w:rPr>
                <w:sz w:val="24"/>
                <w:szCs w:val="24"/>
              </w:rPr>
            </w:pPr>
          </w:p>
        </w:tc>
      </w:tr>
      <w:tr w:rsidR="009234FD" w14:paraId="32B416A4" w14:textId="77777777" w:rsidTr="00627260">
        <w:trPr>
          <w:trHeight w:val="546"/>
        </w:trPr>
        <w:tc>
          <w:tcPr>
            <w:tcW w:w="450" w:type="dxa"/>
          </w:tcPr>
          <w:p w14:paraId="51A5B803" w14:textId="7BCB96A7" w:rsidR="009234FD" w:rsidRDefault="00625901" w:rsidP="009234FD">
            <w:pPr>
              <w:jc w:val="center"/>
              <w:rPr>
                <w:sz w:val="20"/>
                <w:szCs w:val="20"/>
              </w:rPr>
            </w:pPr>
            <w:r>
              <w:rPr>
                <w:sz w:val="20"/>
                <w:szCs w:val="20"/>
              </w:rPr>
              <w:t>x</w:t>
            </w:r>
          </w:p>
        </w:tc>
        <w:tc>
          <w:tcPr>
            <w:tcW w:w="3330" w:type="dxa"/>
          </w:tcPr>
          <w:p w14:paraId="5D912E38" w14:textId="5FCE2574" w:rsidR="009234FD" w:rsidRPr="00DC6965" w:rsidRDefault="009234FD" w:rsidP="009234FD">
            <w:pPr>
              <w:rPr>
                <w:b/>
                <w:sz w:val="24"/>
                <w:szCs w:val="24"/>
              </w:rPr>
            </w:pPr>
            <w:r>
              <w:rPr>
                <w:b/>
                <w:sz w:val="24"/>
                <w:szCs w:val="24"/>
              </w:rPr>
              <w:t>Tim Brooks- Treasurer</w:t>
            </w:r>
          </w:p>
        </w:tc>
        <w:tc>
          <w:tcPr>
            <w:tcW w:w="394" w:type="dxa"/>
          </w:tcPr>
          <w:p w14:paraId="25A70019" w14:textId="7ACAF044" w:rsidR="009234FD" w:rsidRDefault="00625901" w:rsidP="009234FD">
            <w:pPr>
              <w:jc w:val="center"/>
              <w:rPr>
                <w:sz w:val="20"/>
                <w:szCs w:val="20"/>
              </w:rPr>
            </w:pPr>
            <w:r>
              <w:rPr>
                <w:sz w:val="20"/>
                <w:szCs w:val="20"/>
              </w:rPr>
              <w:t>x</w:t>
            </w:r>
          </w:p>
        </w:tc>
        <w:tc>
          <w:tcPr>
            <w:tcW w:w="3296" w:type="dxa"/>
          </w:tcPr>
          <w:p w14:paraId="0190A7A3" w14:textId="77777777" w:rsidR="009234FD" w:rsidRPr="009A38B9" w:rsidRDefault="009234FD" w:rsidP="009234FD">
            <w:pPr>
              <w:rPr>
                <w:bCs/>
                <w:sz w:val="24"/>
                <w:szCs w:val="24"/>
              </w:rPr>
            </w:pPr>
            <w:r w:rsidRPr="009A38B9">
              <w:rPr>
                <w:bCs/>
                <w:sz w:val="24"/>
                <w:szCs w:val="24"/>
              </w:rPr>
              <w:t xml:space="preserve">Tim Brooks – </w:t>
            </w:r>
          </w:p>
          <w:p w14:paraId="3FFDBD64" w14:textId="257BD0CA" w:rsidR="009234FD" w:rsidRPr="00DC6965" w:rsidRDefault="009234FD" w:rsidP="009234FD">
            <w:pPr>
              <w:rPr>
                <w:sz w:val="24"/>
                <w:szCs w:val="24"/>
              </w:rPr>
            </w:pPr>
            <w:r w:rsidRPr="009A38B9">
              <w:rPr>
                <w:bCs/>
                <w:sz w:val="24"/>
                <w:szCs w:val="24"/>
              </w:rPr>
              <w:t>HUPAC</w:t>
            </w:r>
          </w:p>
        </w:tc>
        <w:tc>
          <w:tcPr>
            <w:tcW w:w="450" w:type="dxa"/>
          </w:tcPr>
          <w:p w14:paraId="045788C3" w14:textId="77777777" w:rsidR="009234FD" w:rsidRDefault="009234FD" w:rsidP="009234FD">
            <w:pPr>
              <w:jc w:val="center"/>
              <w:rPr>
                <w:sz w:val="20"/>
                <w:szCs w:val="20"/>
              </w:rPr>
            </w:pPr>
          </w:p>
        </w:tc>
        <w:tc>
          <w:tcPr>
            <w:tcW w:w="2970" w:type="dxa"/>
          </w:tcPr>
          <w:p w14:paraId="2D2655BE" w14:textId="0697EF9A" w:rsidR="009234FD" w:rsidRDefault="009234FD" w:rsidP="009234FD">
            <w:pPr>
              <w:jc w:val="center"/>
              <w:rPr>
                <w:sz w:val="20"/>
                <w:szCs w:val="20"/>
              </w:rPr>
            </w:pPr>
          </w:p>
        </w:tc>
      </w:tr>
      <w:tr w:rsidR="009234FD" w14:paraId="234C5E2E" w14:textId="77777777" w:rsidTr="00627260">
        <w:trPr>
          <w:trHeight w:val="546"/>
        </w:trPr>
        <w:tc>
          <w:tcPr>
            <w:tcW w:w="450" w:type="dxa"/>
          </w:tcPr>
          <w:p w14:paraId="41D56965" w14:textId="4C5F8133" w:rsidR="009234FD" w:rsidRDefault="00625901" w:rsidP="009234FD">
            <w:pPr>
              <w:jc w:val="center"/>
              <w:rPr>
                <w:sz w:val="20"/>
                <w:szCs w:val="20"/>
              </w:rPr>
            </w:pPr>
            <w:r>
              <w:rPr>
                <w:sz w:val="20"/>
                <w:szCs w:val="20"/>
              </w:rPr>
              <w:t>x</w:t>
            </w:r>
          </w:p>
        </w:tc>
        <w:tc>
          <w:tcPr>
            <w:tcW w:w="3330" w:type="dxa"/>
          </w:tcPr>
          <w:p w14:paraId="311BB7D7" w14:textId="5C68BD6B" w:rsidR="009234FD" w:rsidRPr="00D25ED3" w:rsidRDefault="009234FD" w:rsidP="009234FD">
            <w:pPr>
              <w:rPr>
                <w:b/>
                <w:sz w:val="24"/>
                <w:szCs w:val="24"/>
              </w:rPr>
            </w:pPr>
            <w:r>
              <w:rPr>
                <w:b/>
                <w:sz w:val="24"/>
                <w:szCs w:val="24"/>
              </w:rPr>
              <w:t>Brooke Riley – Director</w:t>
            </w:r>
          </w:p>
        </w:tc>
        <w:tc>
          <w:tcPr>
            <w:tcW w:w="394" w:type="dxa"/>
          </w:tcPr>
          <w:p w14:paraId="0F687738" w14:textId="56704BC6" w:rsidR="009234FD" w:rsidRDefault="00625901" w:rsidP="009234FD">
            <w:pPr>
              <w:jc w:val="center"/>
              <w:rPr>
                <w:sz w:val="20"/>
                <w:szCs w:val="20"/>
              </w:rPr>
            </w:pPr>
            <w:r>
              <w:rPr>
                <w:sz w:val="20"/>
                <w:szCs w:val="20"/>
              </w:rPr>
              <w:t>x</w:t>
            </w:r>
          </w:p>
        </w:tc>
        <w:tc>
          <w:tcPr>
            <w:tcW w:w="3296" w:type="dxa"/>
          </w:tcPr>
          <w:p w14:paraId="622C53E9" w14:textId="77777777" w:rsidR="009234FD" w:rsidRPr="009A38B9" w:rsidRDefault="009234FD" w:rsidP="009234FD">
            <w:pPr>
              <w:rPr>
                <w:sz w:val="24"/>
                <w:szCs w:val="24"/>
              </w:rPr>
            </w:pPr>
            <w:r>
              <w:rPr>
                <w:sz w:val="24"/>
                <w:szCs w:val="24"/>
              </w:rPr>
              <w:t xml:space="preserve">Mike Stephens </w:t>
            </w:r>
            <w:r w:rsidRPr="009A38B9">
              <w:rPr>
                <w:sz w:val="24"/>
                <w:szCs w:val="24"/>
              </w:rPr>
              <w:t xml:space="preserve">– </w:t>
            </w:r>
          </w:p>
          <w:p w14:paraId="15C3EC98" w14:textId="599C07FE" w:rsidR="009234FD" w:rsidRPr="00DC6965" w:rsidRDefault="009234FD" w:rsidP="009234FD">
            <w:pPr>
              <w:rPr>
                <w:sz w:val="24"/>
                <w:szCs w:val="24"/>
              </w:rPr>
            </w:pPr>
            <w:r w:rsidRPr="009A38B9">
              <w:rPr>
                <w:sz w:val="24"/>
                <w:szCs w:val="24"/>
              </w:rPr>
              <w:t>Professional Development</w:t>
            </w:r>
          </w:p>
        </w:tc>
        <w:tc>
          <w:tcPr>
            <w:tcW w:w="450" w:type="dxa"/>
          </w:tcPr>
          <w:p w14:paraId="18583187" w14:textId="77777777" w:rsidR="009234FD" w:rsidRDefault="009234FD" w:rsidP="009234FD">
            <w:pPr>
              <w:jc w:val="center"/>
              <w:rPr>
                <w:sz w:val="20"/>
                <w:szCs w:val="20"/>
              </w:rPr>
            </w:pPr>
          </w:p>
        </w:tc>
        <w:tc>
          <w:tcPr>
            <w:tcW w:w="2970" w:type="dxa"/>
          </w:tcPr>
          <w:p w14:paraId="0A70C543" w14:textId="77777777" w:rsidR="009234FD" w:rsidRDefault="009234FD" w:rsidP="009234FD">
            <w:pPr>
              <w:jc w:val="center"/>
              <w:rPr>
                <w:sz w:val="20"/>
                <w:szCs w:val="20"/>
              </w:rPr>
            </w:pPr>
          </w:p>
        </w:tc>
      </w:tr>
      <w:tr w:rsidR="009234FD" w14:paraId="3B95B26C" w14:textId="77777777" w:rsidTr="00627260">
        <w:trPr>
          <w:trHeight w:val="546"/>
        </w:trPr>
        <w:tc>
          <w:tcPr>
            <w:tcW w:w="450" w:type="dxa"/>
          </w:tcPr>
          <w:p w14:paraId="43C5BF16" w14:textId="06EC572D" w:rsidR="009234FD" w:rsidRDefault="00625901" w:rsidP="009234FD">
            <w:pPr>
              <w:jc w:val="center"/>
              <w:rPr>
                <w:sz w:val="20"/>
                <w:szCs w:val="20"/>
              </w:rPr>
            </w:pPr>
            <w:r>
              <w:rPr>
                <w:sz w:val="20"/>
                <w:szCs w:val="20"/>
              </w:rPr>
              <w:t>x</w:t>
            </w:r>
          </w:p>
        </w:tc>
        <w:tc>
          <w:tcPr>
            <w:tcW w:w="3330" w:type="dxa"/>
          </w:tcPr>
          <w:p w14:paraId="76C148CA" w14:textId="77777777" w:rsidR="009234FD" w:rsidRPr="00D25ED3" w:rsidRDefault="009234FD" w:rsidP="009234FD">
            <w:pPr>
              <w:rPr>
                <w:b/>
                <w:sz w:val="24"/>
                <w:szCs w:val="24"/>
              </w:rPr>
            </w:pPr>
            <w:r>
              <w:rPr>
                <w:b/>
                <w:sz w:val="24"/>
                <w:szCs w:val="24"/>
              </w:rPr>
              <w:t>David Harder -</w:t>
            </w:r>
          </w:p>
          <w:p w14:paraId="0A9D4741" w14:textId="701252E8" w:rsidR="009234FD" w:rsidRPr="00D25ED3" w:rsidRDefault="009234FD" w:rsidP="009234FD">
            <w:pPr>
              <w:rPr>
                <w:b/>
                <w:sz w:val="24"/>
                <w:szCs w:val="24"/>
              </w:rPr>
            </w:pPr>
            <w:r>
              <w:rPr>
                <w:b/>
                <w:sz w:val="24"/>
                <w:szCs w:val="24"/>
              </w:rPr>
              <w:t>Director</w:t>
            </w:r>
          </w:p>
        </w:tc>
        <w:tc>
          <w:tcPr>
            <w:tcW w:w="394" w:type="dxa"/>
          </w:tcPr>
          <w:p w14:paraId="4EC334F8" w14:textId="2D17DA80" w:rsidR="009234FD" w:rsidRDefault="00625901" w:rsidP="009234FD">
            <w:pPr>
              <w:jc w:val="center"/>
              <w:rPr>
                <w:sz w:val="20"/>
                <w:szCs w:val="20"/>
              </w:rPr>
            </w:pPr>
            <w:r>
              <w:rPr>
                <w:sz w:val="20"/>
                <w:szCs w:val="20"/>
              </w:rPr>
              <w:t>x</w:t>
            </w:r>
          </w:p>
        </w:tc>
        <w:tc>
          <w:tcPr>
            <w:tcW w:w="3296" w:type="dxa"/>
          </w:tcPr>
          <w:p w14:paraId="51EB8479" w14:textId="77777777" w:rsidR="009234FD" w:rsidRDefault="009234FD" w:rsidP="009234FD">
            <w:pPr>
              <w:rPr>
                <w:sz w:val="24"/>
                <w:szCs w:val="24"/>
              </w:rPr>
            </w:pPr>
            <w:r>
              <w:rPr>
                <w:sz w:val="24"/>
                <w:szCs w:val="24"/>
              </w:rPr>
              <w:t xml:space="preserve">Ryean Miller – </w:t>
            </w:r>
          </w:p>
          <w:p w14:paraId="31D3FC51" w14:textId="5345F0B2" w:rsidR="009234FD" w:rsidRPr="00DC6965" w:rsidRDefault="009234FD" w:rsidP="009234FD">
            <w:pPr>
              <w:rPr>
                <w:sz w:val="24"/>
                <w:szCs w:val="24"/>
              </w:rPr>
            </w:pPr>
            <w:r>
              <w:rPr>
                <w:sz w:val="24"/>
                <w:szCs w:val="24"/>
              </w:rPr>
              <w:t>Hospitality</w:t>
            </w:r>
          </w:p>
        </w:tc>
        <w:tc>
          <w:tcPr>
            <w:tcW w:w="450" w:type="dxa"/>
          </w:tcPr>
          <w:p w14:paraId="2C836A52" w14:textId="77777777" w:rsidR="009234FD" w:rsidRDefault="009234FD" w:rsidP="009234FD">
            <w:pPr>
              <w:jc w:val="center"/>
              <w:rPr>
                <w:sz w:val="20"/>
                <w:szCs w:val="20"/>
              </w:rPr>
            </w:pPr>
          </w:p>
        </w:tc>
        <w:tc>
          <w:tcPr>
            <w:tcW w:w="2970" w:type="dxa"/>
          </w:tcPr>
          <w:p w14:paraId="48929CC9" w14:textId="77777777" w:rsidR="009234FD" w:rsidRDefault="009234FD" w:rsidP="009234FD">
            <w:pPr>
              <w:jc w:val="center"/>
              <w:rPr>
                <w:sz w:val="20"/>
                <w:szCs w:val="20"/>
              </w:rPr>
            </w:pPr>
          </w:p>
        </w:tc>
      </w:tr>
    </w:tbl>
    <w:p w14:paraId="78EAA62F" w14:textId="77777777" w:rsidR="00627260" w:rsidRDefault="00627260" w:rsidP="00627260">
      <w:pPr>
        <w:spacing w:line="240" w:lineRule="auto"/>
        <w:jc w:val="center"/>
        <w:rPr>
          <w:sz w:val="20"/>
          <w:szCs w:val="20"/>
        </w:rPr>
      </w:pPr>
    </w:p>
    <w:p w14:paraId="36FA4F04" w14:textId="1064CB39" w:rsidR="00627260" w:rsidRPr="003A42D4" w:rsidRDefault="00627260" w:rsidP="003A42D4">
      <w:pPr>
        <w:rPr>
          <w:b/>
          <w:i/>
          <w:sz w:val="18"/>
          <w:szCs w:val="18"/>
        </w:rPr>
      </w:pPr>
      <w:r w:rsidRPr="00470885">
        <w:rPr>
          <w:b/>
          <w:i/>
          <w:sz w:val="18"/>
          <w:szCs w:val="18"/>
        </w:rPr>
        <w:t>(</w:t>
      </w:r>
      <w:r>
        <w:rPr>
          <w:b/>
          <w:i/>
          <w:sz w:val="18"/>
          <w:szCs w:val="18"/>
        </w:rPr>
        <w:t xml:space="preserve">Bold </w:t>
      </w:r>
      <w:r w:rsidRPr="00470885">
        <w:rPr>
          <w:b/>
          <w:i/>
          <w:sz w:val="18"/>
          <w:szCs w:val="18"/>
        </w:rPr>
        <w:t xml:space="preserve"> denotes Voting Board for </w:t>
      </w:r>
      <w:r>
        <w:rPr>
          <w:b/>
          <w:i/>
          <w:sz w:val="18"/>
          <w:szCs w:val="18"/>
        </w:rPr>
        <w:t>20</w:t>
      </w:r>
      <w:r w:rsidR="00FD6869">
        <w:rPr>
          <w:b/>
          <w:i/>
          <w:sz w:val="18"/>
          <w:szCs w:val="18"/>
        </w:rPr>
        <w:t>2</w:t>
      </w:r>
      <w:r w:rsidR="00954F48">
        <w:rPr>
          <w:b/>
          <w:i/>
          <w:sz w:val="18"/>
          <w:szCs w:val="18"/>
        </w:rPr>
        <w:t>3</w:t>
      </w:r>
      <w:r>
        <w:rPr>
          <w:b/>
          <w:i/>
          <w:sz w:val="18"/>
          <w:szCs w:val="18"/>
        </w:rPr>
        <w:t>-202</w:t>
      </w:r>
      <w:r w:rsidR="00954F48">
        <w:rPr>
          <w:b/>
          <w:i/>
          <w:sz w:val="18"/>
          <w:szCs w:val="18"/>
        </w:rPr>
        <w:t>4</w:t>
      </w:r>
      <w:r w:rsidRPr="00470885">
        <w:rPr>
          <w:b/>
          <w:i/>
          <w:sz w:val="18"/>
          <w:szCs w:val="18"/>
        </w:rPr>
        <w:t>)</w:t>
      </w:r>
      <w:r>
        <w:rPr>
          <w:b/>
          <w:i/>
          <w:sz w:val="18"/>
          <w:szCs w:val="18"/>
        </w:rPr>
        <w:t xml:space="preserve">                   </w:t>
      </w:r>
    </w:p>
    <w:p w14:paraId="3BB621A6" w14:textId="1FEF7239" w:rsidR="00110A96" w:rsidRPr="00800373" w:rsidRDefault="00110A96" w:rsidP="00110A96">
      <w:r w:rsidRPr="00B705D1">
        <w:t xml:space="preserve">Call to order @ </w:t>
      </w:r>
      <w:r w:rsidR="007158B1">
        <w:t>10:05</w:t>
      </w:r>
    </w:p>
    <w:p w14:paraId="0605578B" w14:textId="584740D2" w:rsidR="00110A96" w:rsidRPr="00110A96" w:rsidRDefault="00110A96" w:rsidP="00110A96">
      <w:pPr>
        <w:rPr>
          <w:bCs/>
        </w:rPr>
      </w:pPr>
      <w:r w:rsidRPr="00AD0468">
        <w:rPr>
          <w:b/>
          <w:u w:val="single"/>
        </w:rPr>
        <w:t>Old Minutes</w:t>
      </w:r>
      <w:r w:rsidRPr="00AD0468">
        <w:rPr>
          <w:b/>
        </w:rPr>
        <w:t xml:space="preserve"> –</w:t>
      </w:r>
      <w:r>
        <w:rPr>
          <w:bCs/>
        </w:rPr>
        <w:t xml:space="preserve"> </w:t>
      </w:r>
      <w:r w:rsidR="007158B1">
        <w:t>James made a motion to approve April minutes. Cindy 2</w:t>
      </w:r>
      <w:r w:rsidR="007158B1">
        <w:rPr>
          <w:vertAlign w:val="superscript"/>
        </w:rPr>
        <w:t>nd</w:t>
      </w:r>
      <w:r w:rsidR="007158B1">
        <w:t>. None opposed. Old minutes passed.</w:t>
      </w:r>
      <w:r>
        <w:rPr>
          <w:bCs/>
        </w:rPr>
        <w:t xml:space="preserve">  </w:t>
      </w:r>
      <w:r>
        <w:rPr>
          <w:b/>
        </w:rPr>
        <w:t xml:space="preserve"> </w:t>
      </w:r>
    </w:p>
    <w:p w14:paraId="55745EB3" w14:textId="77777777" w:rsidR="007158B1" w:rsidRDefault="00110A96" w:rsidP="007158B1">
      <w:r w:rsidRPr="00B705D1">
        <w:rPr>
          <w:b/>
          <w:u w:val="single"/>
        </w:rPr>
        <w:t>Treasurer Report</w:t>
      </w:r>
      <w:r w:rsidRPr="00B705D1">
        <w:rPr>
          <w:b/>
        </w:rPr>
        <w:t xml:space="preserve"> –</w:t>
      </w:r>
      <w:r w:rsidR="007158B1">
        <w:rPr>
          <w:bCs/>
        </w:rPr>
        <w:t xml:space="preserve"> </w:t>
      </w:r>
      <w:r w:rsidR="007158B1">
        <w:t>Profit is a little down on Spring Symposium. Net profit $6,500. Tim mentioned attendance was down and there were fewer sponsorship dollars. Based on profit, we can comfortably keep CD in plan and pull the money in June to move to a better option.</w:t>
      </w:r>
    </w:p>
    <w:p w14:paraId="039DB563" w14:textId="77777777" w:rsidR="007158B1" w:rsidRDefault="007158B1" w:rsidP="007158B1">
      <w:r>
        <w:t>Questions came up on advertising expense in the budget. Noted that it is for the partner banner and half the pot expenses.</w:t>
      </w:r>
    </w:p>
    <w:p w14:paraId="5CCB8CFF" w14:textId="77777777" w:rsidR="007158B1" w:rsidRDefault="007158B1" w:rsidP="007158B1">
      <w:r>
        <w:t>James mentioned that he is working to try and get NABIP President, Jessica Woods, to come to Oklahoma. He is working with Bob Tretter (?) on this. Is looking to have Emeka speak and invite universities to attend. State and local chapters will work together. This will generate exposure to potential new members and media. No official date yet but projecting Fall 2024 or Spring 2025. May need to add expenses to budget.</w:t>
      </w:r>
    </w:p>
    <w:p w14:paraId="1BEC7E21" w14:textId="7F322D5B" w:rsidR="007158B1" w:rsidRDefault="00110A96" w:rsidP="007158B1">
      <w:r w:rsidRPr="00B705D1">
        <w:rPr>
          <w:b/>
          <w:u w:val="single"/>
        </w:rPr>
        <w:t>Membership/Retention</w:t>
      </w:r>
      <w:r w:rsidRPr="00B705D1">
        <w:t xml:space="preserve"> –</w:t>
      </w:r>
      <w:r w:rsidR="00B04B09">
        <w:t xml:space="preserve"> </w:t>
      </w:r>
      <w:r w:rsidR="007158B1">
        <w:t>Cindy reported we have 139 members and gained 4 new members from symposium. Ryean will be reaching out to welcome new members.</w:t>
      </w:r>
    </w:p>
    <w:p w14:paraId="1A46DD0A" w14:textId="61AEC973" w:rsidR="007158B1" w:rsidRDefault="007158B1" w:rsidP="007158B1">
      <w:r>
        <w:t xml:space="preserve"> We have several lapsing members that Cindy will follow up with, and 2 terminated members. Eve is reaching out to one (Pam) and Tim is reaching out to the other (Zac).</w:t>
      </w:r>
    </w:p>
    <w:p w14:paraId="60D74CFF" w14:textId="77777777" w:rsidR="007158B1" w:rsidRDefault="007158B1" w:rsidP="007158B1">
      <w:r>
        <w:t>We conducted a membership survey at the April meeting.</w:t>
      </w:r>
    </w:p>
    <w:p w14:paraId="3EB1C474" w14:textId="77777777" w:rsidR="007158B1" w:rsidRDefault="007158B1" w:rsidP="007158B1"/>
    <w:p w14:paraId="44CA6C9C" w14:textId="44AD9FF3" w:rsidR="007158B1" w:rsidRDefault="007158B1" w:rsidP="007158B1">
      <w:r>
        <w:lastRenderedPageBreak/>
        <w:t>Tim noted that we should tackle membership more strategically by focusing on who we want as members. It was mentioned by the board that we may want more pharmacist, PBM’s, Care ATC, DPC’s, Urgent Cares, TPA, carriers, Insure Oklahoma as members. One way to entice new enrollment is to be able to take data to support their membership dollars. For example, if we can go to the carriers and tell them by signing up and attending or sponsoring our meetings, we can put them in front of X number of agencies.</w:t>
      </w:r>
    </w:p>
    <w:p w14:paraId="5E572ADE" w14:textId="77777777" w:rsidR="007158B1" w:rsidRDefault="007158B1" w:rsidP="007158B1">
      <w:r>
        <w:t xml:space="preserve">It was noted that we do not know what our current members do as a profession as this is not asked when signing up. </w:t>
      </w:r>
    </w:p>
    <w:p w14:paraId="1741DC04" w14:textId="0449CB81" w:rsidR="007158B1" w:rsidRDefault="007158B1" w:rsidP="007158B1">
      <w:r>
        <w:t>Combining chapters was also brought up considering that OKC is struggling.</w:t>
      </w:r>
    </w:p>
    <w:p w14:paraId="6D5520CE" w14:textId="77777777" w:rsidR="007158B1" w:rsidRDefault="007158B1" w:rsidP="007158B1">
      <w:r>
        <w:t>The membership pricing increase was discussed between National and Cindy and they are working to come up with an end date for the $8 increase.</w:t>
      </w:r>
    </w:p>
    <w:p w14:paraId="0AC59475" w14:textId="331BA810" w:rsidR="007158B1" w:rsidRDefault="007158B1" w:rsidP="007158B1">
      <w:r>
        <w:t>Virtual membership is also in the works per Bob Tretter which would allow rural agencies to join meetings virtually and earn CE. We would have to set limitations on the virtual members in order to keep our in person numbers up at the meetings as losing bodies will impact our sponsorship/partner contributions.</w:t>
      </w:r>
    </w:p>
    <w:p w14:paraId="30411E46" w14:textId="77777777" w:rsidR="007158B1" w:rsidRDefault="007158B1" w:rsidP="007158B1">
      <w:r>
        <w:t>Junior memberships would allow new hires a discount period where they would not have to pay the full NABIP price until after a certain amount of time.</w:t>
      </w:r>
    </w:p>
    <w:p w14:paraId="2AEBB6AC" w14:textId="1D26B8FC" w:rsidR="00110A96" w:rsidRPr="00800373" w:rsidRDefault="00110A96" w:rsidP="00110A96">
      <w:pPr>
        <w:rPr>
          <w:bCs/>
        </w:rPr>
      </w:pPr>
      <w:r w:rsidRPr="00906711">
        <w:rPr>
          <w:b/>
          <w:u w:val="single"/>
        </w:rPr>
        <w:t>Legislative</w:t>
      </w:r>
      <w:r w:rsidRPr="00906711">
        <w:rPr>
          <w:b/>
        </w:rPr>
        <w:t xml:space="preserve"> –</w:t>
      </w:r>
      <w:r w:rsidR="009A06E2">
        <w:rPr>
          <w:bCs/>
        </w:rPr>
        <w:t xml:space="preserve"> </w:t>
      </w:r>
      <w:r w:rsidR="007158B1">
        <w:t>James stated they are wrapping up the current session and the vision bill was brought up. James stated he was against it and gave his reasons why. NABIP is for the bill. He was not sure if the bill had been heard, we needed to ask Seth.</w:t>
      </w:r>
      <w:r w:rsidR="00B04B09">
        <w:rPr>
          <w:bCs/>
        </w:rPr>
        <w:t xml:space="preserve">    </w:t>
      </w:r>
      <w:r>
        <w:rPr>
          <w:bCs/>
        </w:rPr>
        <w:t xml:space="preserve"> </w:t>
      </w:r>
    </w:p>
    <w:p w14:paraId="33DBC426" w14:textId="3860BF61" w:rsidR="00110A96" w:rsidRDefault="00110A96" w:rsidP="00110A96">
      <w:pPr>
        <w:rPr>
          <w:bCs/>
        </w:rPr>
      </w:pPr>
      <w:r w:rsidRPr="00EF7A1E">
        <w:rPr>
          <w:b/>
          <w:u w:val="single"/>
        </w:rPr>
        <w:t>Pro</w:t>
      </w:r>
      <w:r>
        <w:rPr>
          <w:b/>
          <w:u w:val="single"/>
        </w:rPr>
        <w:t>fessional Development</w:t>
      </w:r>
      <w:r w:rsidRPr="00EF7A1E">
        <w:rPr>
          <w:b/>
        </w:rPr>
        <w:t xml:space="preserve"> –</w:t>
      </w:r>
      <w:r w:rsidR="00B04B09">
        <w:rPr>
          <w:bCs/>
        </w:rPr>
        <w:t xml:space="preserve"> </w:t>
      </w:r>
      <w:r w:rsidR="007158B1">
        <w:t>Mike sent a report on the speakers for our upcoming meetings. Joni with BCBS is speaking at the May meeting and covering GLP 1’s. He mentioned that he had to rebook 4 speakers from the Spring Symposium and had to rush to find replacements.</w:t>
      </w:r>
      <w:r w:rsidR="00B04B09">
        <w:rPr>
          <w:bCs/>
        </w:rPr>
        <w:t xml:space="preserve">   </w:t>
      </w:r>
      <w:r>
        <w:rPr>
          <w:bCs/>
        </w:rPr>
        <w:t xml:space="preserve"> </w:t>
      </w:r>
    </w:p>
    <w:p w14:paraId="28EEF860" w14:textId="448DD2C1" w:rsidR="007158B1" w:rsidRDefault="00110A96" w:rsidP="007158B1">
      <w:r w:rsidRPr="00AD0468">
        <w:rPr>
          <w:b/>
          <w:u w:val="single"/>
        </w:rPr>
        <w:t>Awards</w:t>
      </w:r>
      <w:r w:rsidRPr="00AD0468">
        <w:rPr>
          <w:b/>
        </w:rPr>
        <w:t xml:space="preserve"> –</w:t>
      </w:r>
      <w:r w:rsidR="00B04B09">
        <w:rPr>
          <w:bCs/>
        </w:rPr>
        <w:t xml:space="preserve"> </w:t>
      </w:r>
      <w:r w:rsidR="007158B1">
        <w:t>Kristan stated 2024 award applications have been submitted and we are looking strong on the Website award. Our focus for the 2024-2025 year will be to work on achieving more for Pacesetter, but we need feedback from the awards committee to pull together a roadmap.</w:t>
      </w:r>
    </w:p>
    <w:p w14:paraId="12D11A27" w14:textId="77777777" w:rsidR="007158B1" w:rsidRDefault="007158B1" w:rsidP="007158B1">
      <w:r>
        <w:t>Chapter certification is next on the list, and we are missing one piece in order to achieve Platinum status. Tim suggested we cover the NABIP website navigation item in May’s meeting to meet all criteria.</w:t>
      </w:r>
    </w:p>
    <w:p w14:paraId="3CAEDF56" w14:textId="25C56E9E" w:rsidR="00110A96" w:rsidRDefault="00110A96" w:rsidP="00110A96">
      <w:pPr>
        <w:rPr>
          <w:bCs/>
        </w:rPr>
      </w:pPr>
      <w:r w:rsidRPr="00AD0468">
        <w:rPr>
          <w:b/>
          <w:u w:val="single"/>
        </w:rPr>
        <w:t>Communications</w:t>
      </w:r>
      <w:r w:rsidR="007158B1">
        <w:rPr>
          <w:b/>
          <w:u w:val="single"/>
        </w:rPr>
        <w:t>/Media/Website</w:t>
      </w:r>
      <w:r w:rsidRPr="00AD0468">
        <w:rPr>
          <w:b/>
          <w:u w:val="single"/>
        </w:rPr>
        <w:t xml:space="preserve"> </w:t>
      </w:r>
      <w:r w:rsidRPr="00BA68B8">
        <w:rPr>
          <w:b/>
        </w:rPr>
        <w:t>–</w:t>
      </w:r>
      <w:r w:rsidR="007158B1">
        <w:rPr>
          <w:b/>
        </w:rPr>
        <w:t xml:space="preserve"> </w:t>
      </w:r>
      <w:r w:rsidR="007158B1" w:rsidRPr="007158B1">
        <w:rPr>
          <w:bCs/>
        </w:rPr>
        <w:t>nothing to report</w:t>
      </w:r>
    </w:p>
    <w:p w14:paraId="0959197C" w14:textId="77777777" w:rsidR="007158B1" w:rsidRDefault="00110A96" w:rsidP="007158B1">
      <w:r>
        <w:rPr>
          <w:b/>
          <w:u w:val="single"/>
        </w:rPr>
        <w:t>HUPAC</w:t>
      </w:r>
      <w:r>
        <w:rPr>
          <w:b/>
        </w:rPr>
        <w:t xml:space="preserve"> – </w:t>
      </w:r>
      <w:r w:rsidR="007158B1">
        <w:t>Tim is working on increasing PAC contributors for awards.</w:t>
      </w:r>
    </w:p>
    <w:p w14:paraId="4152FDDE" w14:textId="52D1B982" w:rsidR="00110A96" w:rsidRDefault="00110A96" w:rsidP="00110A96">
      <w:pPr>
        <w:rPr>
          <w:bCs/>
        </w:rPr>
      </w:pPr>
      <w:r w:rsidRPr="00F602FA">
        <w:rPr>
          <w:b/>
          <w:u w:val="single"/>
        </w:rPr>
        <w:t>Public Service</w:t>
      </w:r>
      <w:r w:rsidRPr="00F602FA">
        <w:rPr>
          <w:b/>
        </w:rPr>
        <w:t xml:space="preserve"> </w:t>
      </w:r>
      <w:r>
        <w:rPr>
          <w:b/>
        </w:rPr>
        <w:t>–</w:t>
      </w:r>
      <w:r w:rsidR="00B04B09">
        <w:rPr>
          <w:bCs/>
        </w:rPr>
        <w:t xml:space="preserve"> </w:t>
      </w:r>
      <w:r w:rsidR="007158B1">
        <w:rPr>
          <w:bCs/>
        </w:rPr>
        <w:t>nothing to report</w:t>
      </w:r>
      <w:r w:rsidR="00B04B09">
        <w:rPr>
          <w:bCs/>
        </w:rPr>
        <w:t xml:space="preserve">    </w:t>
      </w:r>
    </w:p>
    <w:p w14:paraId="7A5DF5F6" w14:textId="77777777" w:rsidR="007158B1" w:rsidRDefault="00110A96" w:rsidP="007158B1">
      <w:r>
        <w:rPr>
          <w:b/>
          <w:bCs/>
          <w:u w:val="single"/>
        </w:rPr>
        <w:t>Hospitality</w:t>
      </w:r>
      <w:r>
        <w:t xml:space="preserve"> –</w:t>
      </w:r>
      <w:r w:rsidR="00B04B09">
        <w:t xml:space="preserve"> </w:t>
      </w:r>
      <w:r w:rsidR="007158B1">
        <w:t>New squares recently purchased are amazing and lines move faster.</w:t>
      </w:r>
    </w:p>
    <w:p w14:paraId="70708D72" w14:textId="6B5BE6B2" w:rsidR="00110A96" w:rsidRPr="00065CE5" w:rsidRDefault="00110A96" w:rsidP="00110A96">
      <w:r>
        <w:rPr>
          <w:b/>
          <w:bCs/>
          <w:u w:val="single"/>
        </w:rPr>
        <w:t>Scholarship</w:t>
      </w:r>
      <w:r>
        <w:t xml:space="preserve"> –</w:t>
      </w:r>
      <w:r w:rsidR="00B04B09">
        <w:t xml:space="preserve">  </w:t>
      </w:r>
      <w:r w:rsidR="007158B1">
        <w:t>nothing to report</w:t>
      </w:r>
      <w:r w:rsidR="00B04B09">
        <w:t xml:space="preserve">   </w:t>
      </w:r>
      <w:r>
        <w:t xml:space="preserve"> </w:t>
      </w:r>
    </w:p>
    <w:p w14:paraId="264FC7C9" w14:textId="77777777" w:rsidR="009A06E2" w:rsidRDefault="009A06E2" w:rsidP="00110A96">
      <w:pPr>
        <w:rPr>
          <w:b/>
          <w:u w:val="single"/>
        </w:rPr>
      </w:pPr>
    </w:p>
    <w:p w14:paraId="4A53ECB2" w14:textId="77777777" w:rsidR="009A06E2" w:rsidRDefault="009A06E2" w:rsidP="00110A96">
      <w:pPr>
        <w:rPr>
          <w:b/>
          <w:u w:val="single"/>
        </w:rPr>
      </w:pPr>
    </w:p>
    <w:p w14:paraId="0003D103" w14:textId="10AC33E5" w:rsidR="00110A96" w:rsidRDefault="00110A96" w:rsidP="00110A96">
      <w:r>
        <w:rPr>
          <w:b/>
          <w:u w:val="single"/>
        </w:rPr>
        <w:t>Old Business:</w:t>
      </w:r>
    </w:p>
    <w:p w14:paraId="6D4915E1" w14:textId="77777777" w:rsidR="007158B1" w:rsidRDefault="007158B1" w:rsidP="007158B1">
      <w:r>
        <w:t>Discussed Annual Convention reimbursement and what is still needed. There was a miscommunication/misread of the guest turned visitor in the P&amp;P and Eve read the information to the board to clarify.</w:t>
      </w:r>
    </w:p>
    <w:p w14:paraId="16B13895" w14:textId="77777777" w:rsidR="009A06E2" w:rsidRDefault="009A06E2" w:rsidP="00110A96">
      <w:pPr>
        <w:rPr>
          <w:b/>
          <w:bCs/>
          <w:u w:val="single"/>
        </w:rPr>
      </w:pPr>
    </w:p>
    <w:p w14:paraId="2773EBDA" w14:textId="77777777" w:rsidR="00C9209B" w:rsidRDefault="00C9209B" w:rsidP="00110A96">
      <w:pPr>
        <w:rPr>
          <w:b/>
          <w:bCs/>
          <w:u w:val="single"/>
        </w:rPr>
      </w:pPr>
    </w:p>
    <w:p w14:paraId="1E7C5987" w14:textId="0504E28D" w:rsidR="00110A96" w:rsidRPr="00B04B09" w:rsidRDefault="00110A96" w:rsidP="00110A96">
      <w:r>
        <w:rPr>
          <w:b/>
          <w:bCs/>
          <w:u w:val="single"/>
        </w:rPr>
        <w:lastRenderedPageBreak/>
        <w:t>New Business:</w:t>
      </w:r>
      <w:r w:rsidR="00B04B09">
        <w:t xml:space="preserve">        </w:t>
      </w:r>
    </w:p>
    <w:p w14:paraId="591416A7" w14:textId="3D485416" w:rsidR="007158B1" w:rsidRDefault="007158B1" w:rsidP="007158B1">
      <w:r>
        <w:t xml:space="preserve">The question was asked if a </w:t>
      </w:r>
      <w:r w:rsidR="00C9209B">
        <w:t>two-year</w:t>
      </w:r>
      <w:r>
        <w:t xml:space="preserve"> board term worked for everyone. Bylaws could be changed to allow a </w:t>
      </w:r>
      <w:r w:rsidR="00C9209B">
        <w:t>one- or two-year</w:t>
      </w:r>
      <w:r>
        <w:t xml:space="preserve"> term but everyone agreed that a two</w:t>
      </w:r>
      <w:r w:rsidR="00C9209B">
        <w:t>-</w:t>
      </w:r>
      <w:r>
        <w:t>year term is best.</w:t>
      </w:r>
    </w:p>
    <w:p w14:paraId="4892D6F7" w14:textId="77777777" w:rsidR="007158B1" w:rsidRDefault="007158B1" w:rsidP="007158B1">
      <w:r>
        <w:t>State Chapter is looking for a new director. Ryean volunteered.</w:t>
      </w:r>
    </w:p>
    <w:p w14:paraId="060B39E8" w14:textId="77777777" w:rsidR="00C9209B" w:rsidRDefault="00C9209B" w:rsidP="00B04B09">
      <w:pPr>
        <w:rPr>
          <w:b/>
          <w:u w:val="single"/>
        </w:rPr>
      </w:pPr>
    </w:p>
    <w:p w14:paraId="173BB18A" w14:textId="77777777" w:rsidR="00C9209B" w:rsidRDefault="00C9209B" w:rsidP="00B04B09">
      <w:pPr>
        <w:rPr>
          <w:b/>
          <w:u w:val="single"/>
        </w:rPr>
      </w:pPr>
    </w:p>
    <w:p w14:paraId="2B6623DD" w14:textId="77B93539" w:rsidR="00110A96" w:rsidRPr="00627260" w:rsidRDefault="00110A96" w:rsidP="00B04B09">
      <w:pPr>
        <w:rPr>
          <w:sz w:val="20"/>
          <w:szCs w:val="20"/>
        </w:rPr>
      </w:pPr>
      <w:r w:rsidRPr="00933471">
        <w:rPr>
          <w:b/>
          <w:u w:val="single"/>
        </w:rPr>
        <w:t>Meeting Adjourned</w:t>
      </w:r>
      <w:r>
        <w:t xml:space="preserve"> –</w:t>
      </w:r>
      <w:r w:rsidR="00B04B09">
        <w:t xml:space="preserve">    </w:t>
      </w:r>
      <w:r w:rsidR="00625901">
        <w:t>10:56</w:t>
      </w:r>
    </w:p>
    <w:sectPr w:rsidR="00110A96" w:rsidRPr="00627260" w:rsidSect="00B04B09">
      <w:footerReference w:type="default" r:id="rId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73A6A" w14:textId="77777777" w:rsidR="00B04B09" w:rsidRDefault="00B04B09" w:rsidP="00B04B09">
      <w:pPr>
        <w:spacing w:after="0" w:line="240" w:lineRule="auto"/>
      </w:pPr>
      <w:r>
        <w:separator/>
      </w:r>
    </w:p>
  </w:endnote>
  <w:endnote w:type="continuationSeparator" w:id="0">
    <w:p w14:paraId="3F780320" w14:textId="77777777" w:rsidR="00B04B09" w:rsidRDefault="00B04B09" w:rsidP="00B0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257541"/>
      <w:docPartObj>
        <w:docPartGallery w:val="Page Numbers (Bottom of Page)"/>
        <w:docPartUnique/>
      </w:docPartObj>
    </w:sdtPr>
    <w:sdtEndPr>
      <w:rPr>
        <w:noProof/>
      </w:rPr>
    </w:sdtEndPr>
    <w:sdtContent>
      <w:p w14:paraId="381E5971" w14:textId="77777777" w:rsidR="00B04B09" w:rsidRDefault="00B04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A1DE3" w14:textId="77777777" w:rsidR="00B04B09" w:rsidRDefault="00B04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55BD9" w14:textId="77777777" w:rsidR="00B04B09" w:rsidRDefault="00B04B09" w:rsidP="00B04B09">
      <w:pPr>
        <w:spacing w:after="0" w:line="240" w:lineRule="auto"/>
      </w:pPr>
      <w:r>
        <w:separator/>
      </w:r>
    </w:p>
  </w:footnote>
  <w:footnote w:type="continuationSeparator" w:id="0">
    <w:p w14:paraId="495E4D43" w14:textId="77777777" w:rsidR="00B04B09" w:rsidRDefault="00B04B09" w:rsidP="00B04B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60"/>
    <w:rsid w:val="000B2987"/>
    <w:rsid w:val="00110A96"/>
    <w:rsid w:val="001D13F0"/>
    <w:rsid w:val="001F5ADC"/>
    <w:rsid w:val="002F36FE"/>
    <w:rsid w:val="003A42D4"/>
    <w:rsid w:val="003A6287"/>
    <w:rsid w:val="00513320"/>
    <w:rsid w:val="005C3680"/>
    <w:rsid w:val="005F1C49"/>
    <w:rsid w:val="00625901"/>
    <w:rsid w:val="00625DF4"/>
    <w:rsid w:val="00627260"/>
    <w:rsid w:val="006C128A"/>
    <w:rsid w:val="007158B1"/>
    <w:rsid w:val="007937EF"/>
    <w:rsid w:val="007B09F9"/>
    <w:rsid w:val="009234FD"/>
    <w:rsid w:val="00954F48"/>
    <w:rsid w:val="009A06E2"/>
    <w:rsid w:val="00A32FBC"/>
    <w:rsid w:val="00AB1472"/>
    <w:rsid w:val="00B04B09"/>
    <w:rsid w:val="00C879FD"/>
    <w:rsid w:val="00C9209B"/>
    <w:rsid w:val="00DE4477"/>
    <w:rsid w:val="00F30D56"/>
    <w:rsid w:val="00FD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FA459F"/>
  <w15:chartTrackingRefBased/>
  <w15:docId w15:val="{C2805B52-C2FB-4C62-B0DB-9EAB8D57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A96"/>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04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09"/>
  </w:style>
  <w:style w:type="paragraph" w:styleId="Footer">
    <w:name w:val="footer"/>
    <w:basedOn w:val="Normal"/>
    <w:link w:val="FooterChar"/>
    <w:uiPriority w:val="99"/>
    <w:unhideWhenUsed/>
    <w:rsid w:val="00B04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96733">
      <w:bodyDiv w:val="1"/>
      <w:marLeft w:val="0"/>
      <w:marRight w:val="0"/>
      <w:marTop w:val="0"/>
      <w:marBottom w:val="0"/>
      <w:divBdr>
        <w:top w:val="none" w:sz="0" w:space="0" w:color="auto"/>
        <w:left w:val="none" w:sz="0" w:space="0" w:color="auto"/>
        <w:bottom w:val="none" w:sz="0" w:space="0" w:color="auto"/>
        <w:right w:val="none" w:sz="0" w:space="0" w:color="auto"/>
      </w:divBdr>
    </w:div>
    <w:div w:id="149904927">
      <w:bodyDiv w:val="1"/>
      <w:marLeft w:val="0"/>
      <w:marRight w:val="0"/>
      <w:marTop w:val="0"/>
      <w:marBottom w:val="0"/>
      <w:divBdr>
        <w:top w:val="none" w:sz="0" w:space="0" w:color="auto"/>
        <w:left w:val="none" w:sz="0" w:space="0" w:color="auto"/>
        <w:bottom w:val="none" w:sz="0" w:space="0" w:color="auto"/>
        <w:right w:val="none" w:sz="0" w:space="0" w:color="auto"/>
      </w:divBdr>
    </w:div>
    <w:div w:id="875628468">
      <w:bodyDiv w:val="1"/>
      <w:marLeft w:val="0"/>
      <w:marRight w:val="0"/>
      <w:marTop w:val="0"/>
      <w:marBottom w:val="0"/>
      <w:divBdr>
        <w:top w:val="none" w:sz="0" w:space="0" w:color="auto"/>
        <w:left w:val="none" w:sz="0" w:space="0" w:color="auto"/>
        <w:bottom w:val="none" w:sz="0" w:space="0" w:color="auto"/>
        <w:right w:val="none" w:sz="0" w:space="0" w:color="auto"/>
      </w:divBdr>
    </w:div>
    <w:div w:id="941186540">
      <w:bodyDiv w:val="1"/>
      <w:marLeft w:val="0"/>
      <w:marRight w:val="0"/>
      <w:marTop w:val="0"/>
      <w:marBottom w:val="0"/>
      <w:divBdr>
        <w:top w:val="none" w:sz="0" w:space="0" w:color="auto"/>
        <w:left w:val="none" w:sz="0" w:space="0" w:color="auto"/>
        <w:bottom w:val="none" w:sz="0" w:space="0" w:color="auto"/>
        <w:right w:val="none" w:sz="0" w:space="0" w:color="auto"/>
      </w:divBdr>
    </w:div>
    <w:div w:id="1262882580">
      <w:bodyDiv w:val="1"/>
      <w:marLeft w:val="0"/>
      <w:marRight w:val="0"/>
      <w:marTop w:val="0"/>
      <w:marBottom w:val="0"/>
      <w:divBdr>
        <w:top w:val="none" w:sz="0" w:space="0" w:color="auto"/>
        <w:left w:val="none" w:sz="0" w:space="0" w:color="auto"/>
        <w:bottom w:val="none" w:sz="0" w:space="0" w:color="auto"/>
        <w:right w:val="none" w:sz="0" w:space="0" w:color="auto"/>
      </w:divBdr>
    </w:div>
    <w:div w:id="1672565597">
      <w:bodyDiv w:val="1"/>
      <w:marLeft w:val="0"/>
      <w:marRight w:val="0"/>
      <w:marTop w:val="0"/>
      <w:marBottom w:val="0"/>
      <w:divBdr>
        <w:top w:val="none" w:sz="0" w:space="0" w:color="auto"/>
        <w:left w:val="none" w:sz="0" w:space="0" w:color="auto"/>
        <w:bottom w:val="none" w:sz="0" w:space="0" w:color="auto"/>
        <w:right w:val="none" w:sz="0" w:space="0" w:color="auto"/>
      </w:divBdr>
    </w:div>
    <w:div w:id="17313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868</Words>
  <Characters>4282</Characters>
  <Application>Microsoft Office Word</Application>
  <DocSecurity>0</DocSecurity>
  <Lines>133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Helms</dc:creator>
  <cp:keywords/>
  <dc:description/>
  <cp:lastModifiedBy>Jennifer Helms</cp:lastModifiedBy>
  <cp:revision>4</cp:revision>
  <dcterms:created xsi:type="dcterms:W3CDTF">2024-05-09T15:23:00Z</dcterms:created>
  <dcterms:modified xsi:type="dcterms:W3CDTF">2024-05-09T15:38:00Z</dcterms:modified>
</cp:coreProperties>
</file>